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74" w:rsidRPr="0021061E" w:rsidRDefault="00C43874" w:rsidP="00C43874">
      <w:pPr>
        <w:jc w:val="center"/>
        <w:rPr>
          <w:b/>
        </w:rPr>
      </w:pPr>
      <w:r w:rsidRPr="0021061E">
        <w:rPr>
          <w:b/>
        </w:rPr>
        <w:t>СВЕДЕНИЯ</w:t>
      </w:r>
    </w:p>
    <w:p w:rsidR="00C43874" w:rsidRPr="0021061E" w:rsidRDefault="00C43874" w:rsidP="00C43874">
      <w:pPr>
        <w:jc w:val="center"/>
        <w:rPr>
          <w:b/>
        </w:rPr>
      </w:pPr>
      <w:r w:rsidRPr="0021061E">
        <w:rPr>
          <w:b/>
        </w:rPr>
        <w:t>о наличии  фонда учебной, учебно-методической и научной литературы</w:t>
      </w:r>
    </w:p>
    <w:p w:rsidR="00C43874" w:rsidRPr="0021061E" w:rsidRDefault="00C43874" w:rsidP="00C43874">
      <w:pPr>
        <w:jc w:val="center"/>
        <w:rPr>
          <w:b/>
          <w:lang w:val="kk-KZ"/>
        </w:rPr>
      </w:pPr>
      <w:r w:rsidRPr="0021061E">
        <w:rPr>
          <w:b/>
        </w:rPr>
        <w:t>Кафедра педагогики</w:t>
      </w:r>
      <w:r w:rsidR="00424630" w:rsidRPr="0021061E">
        <w:rPr>
          <w:b/>
          <w:lang w:val="kk-KZ"/>
        </w:rPr>
        <w:t xml:space="preserve"> и  образовательного менеджмента</w:t>
      </w:r>
    </w:p>
    <w:p w:rsidR="00C43874" w:rsidRPr="00424630" w:rsidRDefault="00424630" w:rsidP="00C43874">
      <w:pPr>
        <w:jc w:val="center"/>
        <w:rPr>
          <w:b/>
          <w:sz w:val="28"/>
          <w:szCs w:val="28"/>
          <w:lang w:val="kk-KZ"/>
        </w:rPr>
      </w:pPr>
      <w:r w:rsidRPr="0021061E">
        <w:rPr>
          <w:b/>
          <w:lang w:val="kk-KZ"/>
        </w:rPr>
        <w:t>2018-2019 уч.год</w:t>
      </w:r>
      <w:r>
        <w:rPr>
          <w:b/>
          <w:sz w:val="28"/>
          <w:szCs w:val="28"/>
          <w:lang w:val="kk-KZ"/>
        </w:rPr>
        <w:t>.</w:t>
      </w:r>
    </w:p>
    <w:p w:rsidR="00C43874" w:rsidRDefault="00C43874" w:rsidP="00C43874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480" w:type="dxa"/>
        <w:tblInd w:w="-72" w:type="dxa"/>
        <w:tblLayout w:type="fixed"/>
        <w:tblLook w:val="01E0"/>
      </w:tblPr>
      <w:tblGrid>
        <w:gridCol w:w="606"/>
        <w:gridCol w:w="1701"/>
        <w:gridCol w:w="1473"/>
        <w:gridCol w:w="5400"/>
        <w:gridCol w:w="5580"/>
        <w:gridCol w:w="720"/>
      </w:tblGrid>
      <w:tr w:rsidR="00C43874" w:rsidRPr="001D1E84" w:rsidTr="00875144">
        <w:tc>
          <w:tcPr>
            <w:tcW w:w="606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№ п./п.</w:t>
            </w:r>
          </w:p>
        </w:tc>
        <w:tc>
          <w:tcPr>
            <w:tcW w:w="1701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Учебная дисциплина по профессии, специальности, разделы программы воспитания и обучения</w:t>
            </w:r>
          </w:p>
        </w:tc>
        <w:tc>
          <w:tcPr>
            <w:tcW w:w="1473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 xml:space="preserve">Кол-во </w:t>
            </w:r>
            <w:proofErr w:type="gramStart"/>
            <w:r w:rsidRPr="00A708B7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A708B7">
              <w:rPr>
                <w:b/>
                <w:sz w:val="18"/>
                <w:szCs w:val="18"/>
              </w:rPr>
              <w:t>, изучающих дисциплину</w:t>
            </w:r>
          </w:p>
        </w:tc>
        <w:tc>
          <w:tcPr>
            <w:tcW w:w="540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Учебная литература, указанная в программе воспитания и обучения, дисциплины в качестве обязательной</w:t>
            </w:r>
          </w:p>
        </w:tc>
        <w:tc>
          <w:tcPr>
            <w:tcW w:w="558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Дополнительная учебная литература, рекомендованная Центральным исполнительным органом РК к использованию</w:t>
            </w:r>
          </w:p>
        </w:tc>
        <w:tc>
          <w:tcPr>
            <w:tcW w:w="720" w:type="dxa"/>
          </w:tcPr>
          <w:p w:rsidR="00C43874" w:rsidRPr="00532194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532194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532194">
              <w:rPr>
                <w:b/>
                <w:sz w:val="18"/>
                <w:szCs w:val="18"/>
              </w:rPr>
              <w:t>экз-ов</w:t>
            </w:r>
            <w:proofErr w:type="spellEnd"/>
            <w:r w:rsidRPr="00532194">
              <w:rPr>
                <w:b/>
                <w:sz w:val="18"/>
                <w:szCs w:val="18"/>
              </w:rPr>
              <w:t>/чел.</w:t>
            </w:r>
          </w:p>
        </w:tc>
      </w:tr>
      <w:tr w:rsidR="00C43874" w:rsidRPr="00354E1C" w:rsidTr="00875144">
        <w:tc>
          <w:tcPr>
            <w:tcW w:w="606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</w:tr>
      <w:tr w:rsidR="00C43874" w:rsidRPr="00FB69ED" w:rsidTr="00875144">
        <w:tc>
          <w:tcPr>
            <w:tcW w:w="606" w:type="dxa"/>
          </w:tcPr>
          <w:p w:rsidR="00C43874" w:rsidRPr="00A23A27" w:rsidRDefault="00C43874" w:rsidP="00423889">
            <w:pPr>
              <w:rPr>
                <w:lang w:val="en-US"/>
              </w:rPr>
            </w:pPr>
            <w:r w:rsidRPr="00A23A27">
              <w:rPr>
                <w:lang w:val="en-US"/>
              </w:rPr>
              <w:t>1</w:t>
            </w:r>
          </w:p>
          <w:p w:rsidR="00C43874" w:rsidRPr="00974417" w:rsidRDefault="00C43874" w:rsidP="00C4387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75144" w:rsidRPr="00875144" w:rsidRDefault="00875144" w:rsidP="00875144">
            <w:pPr>
              <w:jc w:val="center"/>
              <w:rPr>
                <w:sz w:val="20"/>
                <w:szCs w:val="20"/>
              </w:rPr>
            </w:pPr>
            <w:r w:rsidRPr="00875144">
              <w:rPr>
                <w:sz w:val="20"/>
                <w:szCs w:val="20"/>
                <w:lang w:val="kk-KZ"/>
              </w:rPr>
              <w:t>Философия и методология педагогики</w:t>
            </w:r>
          </w:p>
          <w:p w:rsidR="003E090B" w:rsidRPr="003E090B" w:rsidRDefault="003E090B" w:rsidP="0087514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73" w:type="dxa"/>
          </w:tcPr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875144" w:rsidRDefault="00875144" w:rsidP="0087514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51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51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75144">
              <w:rPr>
                <w:rFonts w:ascii="Times New Roman" w:hAnsi="Times New Roman" w:cs="Times New Roman"/>
                <w:sz w:val="20"/>
                <w:szCs w:val="20"/>
              </w:rPr>
              <w:t>012300 – Социальная педагогика и самопознание</w:t>
            </w:r>
            <w:r w:rsidRPr="008751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875144" w:rsidRDefault="00875144" w:rsidP="00875144">
            <w:pPr>
              <w:autoSpaceDE w:val="0"/>
              <w:autoSpaceDN w:val="0"/>
              <w:adjustRightInd w:val="0"/>
              <w:ind w:left="1416"/>
              <w:jc w:val="center"/>
              <w:rPr>
                <w:b/>
              </w:rPr>
            </w:pPr>
            <w:r w:rsidRPr="00D20074">
              <w:rPr>
                <w:b/>
              </w:rPr>
              <w:t>6</w:t>
            </w:r>
            <w:r w:rsidRPr="00D20074">
              <w:rPr>
                <w:b/>
                <w:lang w:val="en-US"/>
              </w:rPr>
              <w:t>D</w:t>
            </w:r>
            <w:r>
              <w:rPr>
                <w:b/>
              </w:rPr>
              <w:t>0118</w:t>
            </w:r>
            <w:r w:rsidRPr="00D20074">
              <w:rPr>
                <w:b/>
              </w:rPr>
              <w:t>00</w:t>
            </w:r>
            <w:r>
              <w:rPr>
                <w:b/>
              </w:rPr>
              <w:t xml:space="preserve"> – Русски</w:t>
            </w:r>
            <w:r>
              <w:rPr>
                <w:b/>
              </w:rPr>
              <w:lastRenderedPageBreak/>
              <w:t>й язык и литература</w:t>
            </w:r>
          </w:p>
          <w:p w:rsidR="00875144" w:rsidRPr="00875144" w:rsidRDefault="00875144" w:rsidP="0087514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75144" w:rsidRDefault="00875144" w:rsidP="00875144">
            <w:pPr>
              <w:autoSpaceDE w:val="0"/>
              <w:autoSpaceDN w:val="0"/>
              <w:adjustRightInd w:val="0"/>
              <w:ind w:left="1416"/>
              <w:jc w:val="center"/>
              <w:rPr>
                <w:b/>
              </w:rPr>
            </w:pPr>
            <w:r w:rsidRPr="00D20074">
              <w:rPr>
                <w:b/>
              </w:rPr>
              <w:t>6</w:t>
            </w:r>
            <w:r w:rsidRPr="00D20074">
              <w:rPr>
                <w:b/>
                <w:lang w:val="en-US"/>
              </w:rPr>
              <w:t>D</w:t>
            </w:r>
            <w:r>
              <w:rPr>
                <w:b/>
              </w:rPr>
              <w:t>0118</w:t>
            </w:r>
            <w:r w:rsidRPr="00D20074">
              <w:rPr>
                <w:b/>
              </w:rPr>
              <w:t>00</w:t>
            </w:r>
            <w:r>
              <w:rPr>
                <w:b/>
              </w:rPr>
              <w:t xml:space="preserve"> – Русский язык и литература</w:t>
            </w:r>
          </w:p>
          <w:p w:rsidR="00C43874" w:rsidRPr="003E090B" w:rsidRDefault="00C43874" w:rsidP="0042388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E090B" w:rsidRPr="003E090B" w:rsidRDefault="003E090B" w:rsidP="0042388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Pr="00EB35B7" w:rsidRDefault="00C43874" w:rsidP="00423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3E090B" w:rsidRPr="00875144" w:rsidRDefault="003E090B" w:rsidP="00875144">
            <w:pPr>
              <w:tabs>
                <w:tab w:val="left" w:pos="123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875144" w:rsidRPr="00875144" w:rsidRDefault="0021061E" w:rsidP="00875144">
            <w:pPr>
              <w:rPr>
                <w:sz w:val="20"/>
                <w:szCs w:val="20"/>
              </w:rPr>
            </w:pPr>
            <w:r w:rsidRPr="003E090B">
              <w:rPr>
                <w:sz w:val="20"/>
                <w:szCs w:val="20"/>
              </w:rPr>
              <w:t xml:space="preserve"> </w:t>
            </w:r>
            <w:r w:rsidR="00875144" w:rsidRPr="00875144">
              <w:rPr>
                <w:sz w:val="20"/>
                <w:szCs w:val="20"/>
                <w:lang w:val="kk-KZ"/>
              </w:rPr>
              <w:t>1</w:t>
            </w:r>
            <w:r w:rsidR="00875144">
              <w:rPr>
                <w:sz w:val="20"/>
                <w:szCs w:val="20"/>
                <w:lang w:val="kk-KZ"/>
              </w:rPr>
              <w:t xml:space="preserve">.  </w:t>
            </w:r>
            <w:r w:rsidR="00875144" w:rsidRPr="00875144">
              <w:rPr>
                <w:sz w:val="20"/>
                <w:szCs w:val="20"/>
                <w:lang w:val="kk-KZ"/>
              </w:rPr>
              <w:t xml:space="preserve"> О науке</w:t>
            </w:r>
            <w:r w:rsidR="00875144" w:rsidRPr="00875144">
              <w:rPr>
                <w:sz w:val="20"/>
                <w:szCs w:val="20"/>
              </w:rPr>
              <w:t>:</w:t>
            </w:r>
            <w:r w:rsidR="00875144" w:rsidRPr="00875144">
              <w:rPr>
                <w:sz w:val="20"/>
                <w:szCs w:val="20"/>
                <w:lang w:val="kk-KZ"/>
              </w:rPr>
              <w:t xml:space="preserve"> З</w:t>
            </w:r>
            <w:proofErr w:type="spellStart"/>
            <w:r w:rsidR="00875144" w:rsidRPr="00875144">
              <w:rPr>
                <w:sz w:val="20"/>
                <w:szCs w:val="20"/>
              </w:rPr>
              <w:t>акон</w:t>
            </w:r>
            <w:proofErr w:type="spellEnd"/>
            <w:r w:rsidR="00875144" w:rsidRPr="00875144">
              <w:rPr>
                <w:sz w:val="20"/>
                <w:szCs w:val="20"/>
              </w:rPr>
              <w:t xml:space="preserve"> Республики Казахстан</w:t>
            </w:r>
            <w:r w:rsidR="00875144" w:rsidRPr="00875144">
              <w:rPr>
                <w:sz w:val="20"/>
                <w:szCs w:val="20"/>
                <w:lang w:val="kk-KZ"/>
              </w:rPr>
              <w:t xml:space="preserve"> . Алматы: ЮРИСТ, 2011. – 20 с</w:t>
            </w:r>
            <w:r w:rsidR="00875144" w:rsidRPr="00875144">
              <w:rPr>
                <w:sz w:val="20"/>
                <w:szCs w:val="20"/>
              </w:rPr>
              <w:t>.</w:t>
            </w:r>
          </w:p>
          <w:p w:rsidR="00875144" w:rsidRPr="00875144" w:rsidRDefault="00875144" w:rsidP="00875144">
            <w:pPr>
              <w:rPr>
                <w:sz w:val="20"/>
                <w:szCs w:val="20"/>
                <w:lang w:val="kk-KZ"/>
              </w:rPr>
            </w:pPr>
            <w:r w:rsidRPr="00875144">
              <w:rPr>
                <w:sz w:val="20"/>
                <w:szCs w:val="20"/>
                <w:lang w:val="kk-KZ"/>
              </w:rPr>
              <w:t>Қазақстан Республикасы «Ғылым туралы» Заңы. Астана, 2011.</w:t>
            </w:r>
          </w:p>
          <w:p w:rsidR="00875144" w:rsidRPr="00875144" w:rsidRDefault="00875144" w:rsidP="00875144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  <w:lang w:val="kk-KZ"/>
              </w:rPr>
            </w:pPr>
            <w:r w:rsidRPr="00875144">
              <w:rPr>
                <w:sz w:val="20"/>
                <w:szCs w:val="20"/>
                <w:lang w:val="kk-KZ"/>
              </w:rPr>
              <w:t xml:space="preserve">2. Прикот О.Г. Лекции по философии педагогики. СпБ., 1998. </w:t>
            </w:r>
          </w:p>
          <w:p w:rsidR="00875144" w:rsidRPr="00875144" w:rsidRDefault="00875144" w:rsidP="00875144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  <w:lang w:val="kk-KZ"/>
              </w:rPr>
            </w:pPr>
            <w:r w:rsidRPr="00875144">
              <w:rPr>
                <w:sz w:val="20"/>
                <w:szCs w:val="20"/>
                <w:lang w:val="kk-KZ"/>
              </w:rPr>
              <w:t xml:space="preserve"> 2. Лакатос И. Избранные произведения по философии и методологии науки / Пер. с англ. Н.И.Веселовского, А.А. Никифорова, В.Н. Поруса. – М.: Академический проект; Трикста, 2008.  - 475 с. </w:t>
            </w:r>
          </w:p>
          <w:p w:rsidR="00875144" w:rsidRPr="00875144" w:rsidRDefault="00875144" w:rsidP="00875144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  <w:lang w:val="kk-KZ"/>
              </w:rPr>
            </w:pPr>
            <w:r w:rsidRPr="00875144">
              <w:rPr>
                <w:sz w:val="20"/>
                <w:szCs w:val="20"/>
                <w:lang w:val="kk-KZ"/>
              </w:rPr>
              <w:t xml:space="preserve">3.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– 400 с. </w:t>
            </w:r>
          </w:p>
          <w:p w:rsidR="00875144" w:rsidRPr="00875144" w:rsidRDefault="00875144" w:rsidP="00875144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Pr="00875144">
              <w:rPr>
                <w:sz w:val="20"/>
                <w:szCs w:val="20"/>
                <w:lang w:val="kk-KZ"/>
              </w:rPr>
              <w:t>Таубаева Ш.Т. Педагогиканың философиясы және әдіснамасы. Оқулық. – Алматы: Қазақ университеті</w:t>
            </w:r>
            <w:r w:rsidRPr="00875144">
              <w:rPr>
                <w:sz w:val="20"/>
                <w:szCs w:val="20"/>
              </w:rPr>
              <w:t xml:space="preserve">, </w:t>
            </w:r>
            <w:r w:rsidRPr="00875144">
              <w:rPr>
                <w:sz w:val="20"/>
                <w:szCs w:val="20"/>
                <w:lang w:val="kk-KZ"/>
              </w:rPr>
              <w:t>2016.</w:t>
            </w:r>
            <w:r w:rsidRPr="00875144">
              <w:rPr>
                <w:sz w:val="20"/>
                <w:szCs w:val="20"/>
              </w:rPr>
              <w:t xml:space="preserve"> – </w:t>
            </w:r>
            <w:r w:rsidRPr="00875144">
              <w:rPr>
                <w:sz w:val="20"/>
                <w:szCs w:val="20"/>
                <w:lang w:val="kk-KZ"/>
              </w:rPr>
              <w:t>340</w:t>
            </w:r>
            <w:r w:rsidRPr="00875144">
              <w:rPr>
                <w:sz w:val="20"/>
                <w:szCs w:val="20"/>
              </w:rPr>
              <w:t xml:space="preserve"> </w:t>
            </w:r>
            <w:r w:rsidRPr="00875144">
              <w:rPr>
                <w:sz w:val="20"/>
                <w:szCs w:val="20"/>
                <w:lang w:val="kk-KZ"/>
              </w:rPr>
              <w:t>бет</w:t>
            </w:r>
            <w:r w:rsidRPr="00875144">
              <w:rPr>
                <w:sz w:val="20"/>
                <w:szCs w:val="20"/>
              </w:rPr>
              <w:t>.</w:t>
            </w:r>
          </w:p>
          <w:p w:rsidR="00875144" w:rsidRPr="004A0A6B" w:rsidRDefault="00875144" w:rsidP="00875144">
            <w:pPr>
              <w:numPr>
                <w:ilvl w:val="0"/>
                <w:numId w:val="7"/>
              </w:numPr>
              <w:ind w:left="0"/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875144">
              <w:rPr>
                <w:sz w:val="20"/>
                <w:szCs w:val="20"/>
                <w:lang w:val="kk-KZ"/>
              </w:rPr>
              <w:t>Загвязинский В.И. Исследовательская деятельность педагога: учеб. пособие для студ. высш. учеб. заведений. – М.: Издательский центр «Акаадемия», 2010. – 176 с.</w:t>
            </w:r>
          </w:p>
          <w:p w:rsidR="0021061E" w:rsidRPr="003E090B" w:rsidRDefault="0021061E" w:rsidP="003E090B">
            <w:pPr>
              <w:tabs>
                <w:tab w:val="left" w:pos="123"/>
              </w:tabs>
              <w:ind w:left="123"/>
              <w:jc w:val="both"/>
              <w:rPr>
                <w:sz w:val="20"/>
                <w:szCs w:val="20"/>
              </w:rPr>
            </w:pPr>
          </w:p>
          <w:p w:rsidR="0021061E" w:rsidRPr="003E090B" w:rsidRDefault="0021061E" w:rsidP="003E090B">
            <w:pPr>
              <w:tabs>
                <w:tab w:val="left" w:pos="123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580" w:type="dxa"/>
          </w:tcPr>
          <w:p w:rsidR="00875144" w:rsidRPr="00875144" w:rsidRDefault="00C43874" w:rsidP="00875144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</w:t>
            </w:r>
            <w:r w:rsidR="00875144" w:rsidRPr="00875144">
              <w:rPr>
                <w:sz w:val="20"/>
                <w:szCs w:val="20"/>
                <w:lang w:val="kk-KZ"/>
              </w:rPr>
              <w:t>Методы педагогических исследований: состояние, проблемы, перспективы. Материалы V сессии Всероссийского семинара по методологии педагогики./Под ред. В.М. Полонского. – М.: ИТИП, 2006. – 252 с.</w:t>
            </w:r>
          </w:p>
          <w:p w:rsidR="00875144" w:rsidRPr="00875144" w:rsidRDefault="00875144" w:rsidP="00875144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  <w:lang w:val="kk-KZ"/>
              </w:rPr>
            </w:pPr>
            <w:r w:rsidRPr="00875144">
              <w:rPr>
                <w:sz w:val="20"/>
                <w:szCs w:val="20"/>
                <w:lang w:val="kk-KZ"/>
              </w:rPr>
              <w:t xml:space="preserve"> 2. Философия и методология науки: Для аспирантов и магистрантов / Под ред. К.Х. Рахматуллина и др. – Алматы: Қазақ университеті</w:t>
            </w:r>
            <w:r w:rsidRPr="00875144">
              <w:rPr>
                <w:sz w:val="20"/>
                <w:szCs w:val="20"/>
              </w:rPr>
              <w:t>, 1999. – 403 с.</w:t>
            </w:r>
          </w:p>
          <w:p w:rsidR="00875144" w:rsidRPr="00875144" w:rsidRDefault="00875144" w:rsidP="00875144">
            <w:pPr>
              <w:jc w:val="both"/>
              <w:rPr>
                <w:sz w:val="20"/>
                <w:szCs w:val="20"/>
              </w:rPr>
            </w:pPr>
            <w:r w:rsidRPr="00875144">
              <w:rPr>
                <w:rFonts w:eastAsia="Times New Roman CYR"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875144">
              <w:rPr>
                <w:rFonts w:eastAsia="Times New Roman CYR"/>
                <w:sz w:val="20"/>
                <w:szCs w:val="20"/>
              </w:rPr>
              <w:t>Булатбаева</w:t>
            </w:r>
            <w:proofErr w:type="spellEnd"/>
            <w:r w:rsidRPr="00875144">
              <w:rPr>
                <w:rFonts w:eastAsia="Times New Roman CYR"/>
                <w:sz w:val="20"/>
                <w:szCs w:val="20"/>
              </w:rPr>
              <w:t xml:space="preserve"> А.А. Методология исследовательской деятельности: теория и практика. Монография.- Алматы: ВИ КНБ РК, 2009. - 216 с.</w:t>
            </w:r>
          </w:p>
          <w:p w:rsidR="00875144" w:rsidRPr="00875144" w:rsidRDefault="00875144" w:rsidP="00875144">
            <w:pPr>
              <w:jc w:val="both"/>
              <w:rPr>
                <w:sz w:val="20"/>
                <w:szCs w:val="20"/>
                <w:lang w:val="kk-KZ"/>
              </w:rPr>
            </w:pPr>
            <w:r w:rsidRPr="00875144">
              <w:rPr>
                <w:sz w:val="20"/>
                <w:szCs w:val="20"/>
                <w:lang w:val="kk-KZ"/>
              </w:rPr>
              <w:t>4. Таубаева Ш.Т. Философия и методология педагогики: научные школы стран СНГ и Республики Казахстан: хрестоматия / под ред. д.ф.н., профессора А.Р. Масалимовой. -  Алматы: Қазақ университеті</w:t>
            </w:r>
            <w:r w:rsidRPr="00875144">
              <w:rPr>
                <w:sz w:val="20"/>
                <w:szCs w:val="20"/>
              </w:rPr>
              <w:t xml:space="preserve">, </w:t>
            </w:r>
            <w:r w:rsidRPr="00875144">
              <w:rPr>
                <w:sz w:val="20"/>
                <w:szCs w:val="20"/>
                <w:lang w:val="kk-KZ"/>
              </w:rPr>
              <w:t>2017. – 402 с.</w:t>
            </w:r>
          </w:p>
          <w:p w:rsidR="00C43874" w:rsidRPr="00986399" w:rsidRDefault="00C43874" w:rsidP="0087514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Pr="00CF3131" w:rsidRDefault="00C43874" w:rsidP="00423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Pr="00CF3131" w:rsidRDefault="00C43874" w:rsidP="00423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6E171B" w:rsidRDefault="0021061E" w:rsidP="0021061E">
      <w:pPr>
        <w:tabs>
          <w:tab w:val="left" w:pos="900"/>
        </w:tabs>
        <w:jc w:val="both"/>
      </w:pPr>
      <w:r w:rsidRPr="00213D05">
        <w:rPr>
          <w:lang w:val="kk-KZ"/>
        </w:rPr>
        <w:lastRenderedPageBreak/>
        <w:t xml:space="preserve"> </w:t>
      </w:r>
    </w:p>
    <w:sectPr w:rsidR="006E171B" w:rsidSect="00C438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1397"/>
    <w:multiLevelType w:val="hybridMultilevel"/>
    <w:tmpl w:val="924E4502"/>
    <w:lvl w:ilvl="0" w:tplc="CD5246BA">
      <w:start w:val="1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  <w:sz w:val="18"/>
        <w:szCs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41549A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041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sz w:val="18"/>
        <w:szCs w:val="1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3395D"/>
    <w:multiLevelType w:val="hybridMultilevel"/>
    <w:tmpl w:val="74BCDBBA"/>
    <w:lvl w:ilvl="0" w:tplc="08F4D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sz w:val="24"/>
      </w:rPr>
    </w:lvl>
    <w:lvl w:ilvl="1" w:tplc="D7FA1844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Calibri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C56F8"/>
    <w:multiLevelType w:val="hybridMultilevel"/>
    <w:tmpl w:val="7BA619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3AB4579"/>
    <w:multiLevelType w:val="hybridMultilevel"/>
    <w:tmpl w:val="02F6F7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4871F77"/>
    <w:multiLevelType w:val="hybridMultilevel"/>
    <w:tmpl w:val="FE468C38"/>
    <w:lvl w:ilvl="0" w:tplc="83ACE976">
      <w:start w:val="1"/>
      <w:numFmt w:val="decimal"/>
      <w:lvlText w:val="%1."/>
      <w:lvlJc w:val="left"/>
      <w:pPr>
        <w:tabs>
          <w:tab w:val="num" w:pos="297"/>
        </w:tabs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7"/>
        </w:tabs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</w:lvl>
  </w:abstractNum>
  <w:abstractNum w:abstractNumId="6">
    <w:nsid w:val="6E51592F"/>
    <w:multiLevelType w:val="hybridMultilevel"/>
    <w:tmpl w:val="68FADC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3874"/>
    <w:rsid w:val="0021061E"/>
    <w:rsid w:val="00372024"/>
    <w:rsid w:val="003E090B"/>
    <w:rsid w:val="003E2215"/>
    <w:rsid w:val="00424630"/>
    <w:rsid w:val="004660D1"/>
    <w:rsid w:val="005A3263"/>
    <w:rsid w:val="006E171B"/>
    <w:rsid w:val="00875144"/>
    <w:rsid w:val="00AB1FAA"/>
    <w:rsid w:val="00C43874"/>
    <w:rsid w:val="00E82DC3"/>
    <w:rsid w:val="00F7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 Знак Знак Знак"/>
    <w:basedOn w:val="a"/>
    <w:autoRedefine/>
    <w:rsid w:val="00C4387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Plain Text"/>
    <w:basedOn w:val="a"/>
    <w:link w:val="a5"/>
    <w:rsid w:val="00C4387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C438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aliases w:val="без абзаца,маркированный"/>
    <w:basedOn w:val="a"/>
    <w:link w:val="a7"/>
    <w:qFormat/>
    <w:rsid w:val="003E090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Абзац списка Знак"/>
    <w:aliases w:val="без абзаца Знак,маркированный Знак"/>
    <w:link w:val="a6"/>
    <w:locked/>
    <w:rsid w:val="003E09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uiPriority w:val="99"/>
    <w:unhideWhenUsed/>
    <w:rsid w:val="00875144"/>
    <w:rPr>
      <w:rFonts w:ascii="Courier New" w:eastAsia="Calibri" w:hAnsi="Courier New" w:cs="Courier New"/>
      <w:sz w:val="28"/>
      <w:szCs w:val="22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kaznu</dc:creator>
  <cp:lastModifiedBy>Пользователь</cp:lastModifiedBy>
  <cp:revision>2</cp:revision>
  <dcterms:created xsi:type="dcterms:W3CDTF">2018-10-27T17:48:00Z</dcterms:created>
  <dcterms:modified xsi:type="dcterms:W3CDTF">2018-10-27T17:48:00Z</dcterms:modified>
</cp:coreProperties>
</file>